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00F" w:rsidRPr="00E9100F" w:rsidRDefault="00E9100F" w:rsidP="0060785B">
      <w:pPr>
        <w:shd w:val="clear" w:color="auto" w:fill="FFFFFF"/>
        <w:spacing w:after="120"/>
        <w:jc w:val="center"/>
        <w:textAlignment w:val="baseline"/>
        <w:rPr>
          <w:rFonts w:ascii="Times New Roman" w:eastAsia="Times New Roman" w:hAnsi="Times New Roman" w:cs="Times New Roman"/>
          <w:b/>
          <w:bCs/>
          <w:color w:val="762531"/>
          <w:sz w:val="26"/>
          <w:szCs w:val="26"/>
        </w:rPr>
      </w:pPr>
      <w:r w:rsidRPr="00E9100F">
        <w:rPr>
          <w:rFonts w:ascii="Times New Roman" w:eastAsia="Times New Roman" w:hAnsi="Times New Roman" w:cs="Times New Roman"/>
          <w:b/>
          <w:bCs/>
          <w:color w:val="762531"/>
          <w:sz w:val="26"/>
          <w:szCs w:val="26"/>
        </w:rPr>
        <w:t xml:space="preserve">Danh sách công trình NCKH SV đạt giải </w:t>
      </w:r>
      <w:proofErr w:type="gramStart"/>
      <w:r w:rsidRPr="00E9100F">
        <w:rPr>
          <w:rFonts w:ascii="Times New Roman" w:eastAsia="Times New Roman" w:hAnsi="Times New Roman" w:cs="Times New Roman"/>
          <w:b/>
          <w:bCs/>
          <w:color w:val="762531"/>
          <w:sz w:val="26"/>
          <w:szCs w:val="26"/>
        </w:rPr>
        <w:t>theo</w:t>
      </w:r>
      <w:proofErr w:type="gramEnd"/>
      <w:r w:rsidRPr="00E9100F">
        <w:rPr>
          <w:rFonts w:ascii="Times New Roman" w:eastAsia="Times New Roman" w:hAnsi="Times New Roman" w:cs="Times New Roman"/>
          <w:b/>
          <w:bCs/>
          <w:color w:val="762531"/>
          <w:sz w:val="26"/>
          <w:szCs w:val="26"/>
        </w:rPr>
        <w:t xml:space="preserve"> năm</w:t>
      </w:r>
    </w:p>
    <w:p w:rsidR="006F155C" w:rsidRDefault="006F155C" w:rsidP="006F155C">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Tên đề tài: </w:t>
      </w:r>
      <w:r w:rsidRPr="006F155C">
        <w:rPr>
          <w:rFonts w:ascii="Times New Roman" w:eastAsia="Times New Roman" w:hAnsi="Times New Roman" w:cs="Times New Roman"/>
          <w:i/>
          <w:color w:val="000000"/>
          <w:sz w:val="26"/>
          <w:szCs w:val="26"/>
        </w:rPr>
        <w:t>Ảnh hưởng của Fintech đến phổ cập tài chính: Trường hợp các quốc gia châu Á</w:t>
      </w:r>
      <w:r>
        <w:rPr>
          <w:rFonts w:ascii="Times New Roman" w:eastAsia="Times New Roman" w:hAnsi="Times New Roman" w:cs="Times New Roman"/>
          <w:i/>
          <w:color w:val="000000"/>
          <w:sz w:val="26"/>
          <w:szCs w:val="26"/>
        </w:rPr>
        <w:t xml:space="preserve">; </w:t>
      </w:r>
      <w:r w:rsidRPr="002E2270">
        <w:rPr>
          <w:rFonts w:ascii="Times New Roman" w:eastAsia="Times New Roman" w:hAnsi="Times New Roman" w:cs="Times New Roman"/>
          <w:color w:val="000000"/>
          <w:sz w:val="26"/>
          <w:szCs w:val="26"/>
        </w:rPr>
        <w:t>Năm 2017-2018; SV thực hiện: Hoàng Thị Ngọc Ánh</w:t>
      </w:r>
      <w:r>
        <w:rPr>
          <w:rFonts w:ascii="Times New Roman" w:eastAsia="Times New Roman" w:hAnsi="Times New Roman" w:cs="Times New Roman"/>
          <w:i/>
          <w:color w:val="000000"/>
          <w:sz w:val="26"/>
          <w:szCs w:val="26"/>
        </w:rPr>
        <w:t xml:space="preserve">; </w:t>
      </w:r>
      <w:r w:rsidRPr="006F155C">
        <w:rPr>
          <w:rFonts w:ascii="Times New Roman" w:eastAsia="Times New Roman" w:hAnsi="Times New Roman" w:cs="Times New Roman"/>
          <w:b/>
          <w:color w:val="000000"/>
          <w:sz w:val="26"/>
          <w:szCs w:val="26"/>
        </w:rPr>
        <w:t xml:space="preserve">Giải </w:t>
      </w:r>
      <w:r w:rsidR="002E2270">
        <w:rPr>
          <w:rFonts w:ascii="Times New Roman" w:eastAsia="Times New Roman" w:hAnsi="Times New Roman" w:cs="Times New Roman"/>
          <w:b/>
          <w:color w:val="000000"/>
          <w:sz w:val="26"/>
          <w:szCs w:val="26"/>
        </w:rPr>
        <w:t xml:space="preserve">nhất cấp Trường, giải </w:t>
      </w:r>
      <w:r w:rsidRPr="006F155C">
        <w:rPr>
          <w:rFonts w:ascii="Times New Roman" w:eastAsia="Times New Roman" w:hAnsi="Times New Roman" w:cs="Times New Roman"/>
          <w:b/>
          <w:color w:val="000000"/>
          <w:sz w:val="26"/>
          <w:szCs w:val="26"/>
        </w:rPr>
        <w:t>nhì cấp ĐHQGHN</w:t>
      </w:r>
      <w:r w:rsidR="002E2270">
        <w:rPr>
          <w:rFonts w:ascii="Times New Roman" w:eastAsia="Times New Roman" w:hAnsi="Times New Roman" w:cs="Times New Roman"/>
          <w:b/>
          <w:color w:val="000000"/>
          <w:sz w:val="26"/>
          <w:szCs w:val="26"/>
        </w:rPr>
        <w:t>.</w:t>
      </w:r>
      <w:bookmarkStart w:id="0" w:name="_GoBack"/>
      <w:bookmarkEnd w:id="0"/>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 xml:space="preserve">Tìm hiểu các nhân tố tác động đến thành công của dự </w:t>
      </w:r>
      <w:proofErr w:type="gramStart"/>
      <w:r w:rsidRPr="0060785B">
        <w:rPr>
          <w:rFonts w:ascii="Times New Roman" w:eastAsia="Times New Roman" w:hAnsi="Times New Roman" w:cs="Times New Roman"/>
          <w:i/>
          <w:iCs/>
          <w:color w:val="000000"/>
          <w:sz w:val="26"/>
          <w:szCs w:val="26"/>
        </w:rPr>
        <w:t>án</w:t>
      </w:r>
      <w:proofErr w:type="gramEnd"/>
      <w:r w:rsidRPr="0060785B">
        <w:rPr>
          <w:rFonts w:ascii="Times New Roman" w:eastAsia="Times New Roman" w:hAnsi="Times New Roman" w:cs="Times New Roman"/>
          <w:i/>
          <w:iCs/>
          <w:color w:val="000000"/>
          <w:sz w:val="26"/>
          <w:szCs w:val="26"/>
        </w:rPr>
        <w:t xml:space="preserve"> huy động vốn cộng đồng cho các starup tại Việt Nam</w:t>
      </w:r>
      <w:r w:rsidRPr="00E9100F">
        <w:rPr>
          <w:rFonts w:ascii="Times New Roman" w:eastAsia="Times New Roman" w:hAnsi="Times New Roman" w:cs="Times New Roman"/>
          <w:color w:val="000000"/>
          <w:sz w:val="26"/>
          <w:szCs w:val="26"/>
        </w:rPr>
        <w:t>; Năm 2016-2017; SV thực hiện: Đinh Phương Anh, Tăng Thị Hà Thu; Giải Nhất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w:t>
      </w:r>
      <w:r w:rsidRPr="0060785B">
        <w:rPr>
          <w:rFonts w:ascii="Times New Roman" w:eastAsia="Times New Roman" w:hAnsi="Times New Roman" w:cs="Times New Roman"/>
          <w:i/>
          <w:iCs/>
          <w:color w:val="000000"/>
          <w:sz w:val="26"/>
          <w:szCs w:val="26"/>
        </w:rPr>
        <w:t> Ảnh hưởng của phát triển hệ thống tài chính đến tăng trưởng startup: Trường hợp các quốc gia Châu Á - Thái Bình Dương</w:t>
      </w:r>
      <w:r w:rsidRPr="00E9100F">
        <w:rPr>
          <w:rFonts w:ascii="Times New Roman" w:eastAsia="Times New Roman" w:hAnsi="Times New Roman" w:cs="Times New Roman"/>
          <w:color w:val="000000"/>
          <w:sz w:val="26"/>
          <w:szCs w:val="26"/>
        </w:rPr>
        <w:t>; Năm 2016-2017; SV thực hiện: Hoàng Thị Ngọc Ánh, Nguyễn Hà Linh, Nguyễn Thục Trang; Giải Nhì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w:t>
      </w:r>
      <w:r w:rsidRPr="0060785B">
        <w:rPr>
          <w:rFonts w:ascii="Times New Roman" w:eastAsia="Times New Roman" w:hAnsi="Times New Roman" w:cs="Times New Roman"/>
          <w:i/>
          <w:iCs/>
          <w:color w:val="000000"/>
          <w:sz w:val="26"/>
          <w:szCs w:val="26"/>
        </w:rPr>
        <w:t> Ứng dụng công cụ phái sinh trong quản trị rủi ro tỷ giá và lãi suất tại Ngân hàng TMCP Đầu tư và phát triển VN</w:t>
      </w:r>
      <w:r w:rsidRPr="00E9100F">
        <w:rPr>
          <w:rFonts w:ascii="Times New Roman" w:eastAsia="Times New Roman" w:hAnsi="Times New Roman" w:cs="Times New Roman"/>
          <w:color w:val="000000"/>
          <w:sz w:val="26"/>
          <w:szCs w:val="26"/>
        </w:rPr>
        <w:t>; Năm 2016-2017; SV thực hiện: Nguyễn Thị Nhàn, Nguyễn Thị Hương, Cao Thị Lương; Giải Ba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Ảnh hưởng của phát triển tài chính đến hiểu biết tài chính: Trường hợp của các quốc gia Châu Á</w:t>
      </w:r>
      <w:r w:rsidRPr="00E9100F">
        <w:rPr>
          <w:rFonts w:ascii="Times New Roman" w:eastAsia="Times New Roman" w:hAnsi="Times New Roman" w:cs="Times New Roman"/>
          <w:color w:val="000000"/>
          <w:sz w:val="26"/>
          <w:szCs w:val="26"/>
        </w:rPr>
        <w:t xml:space="preserve">; Năm 2015-2016; SV thực hiện: Nguyễn Thành Đạt; Giải Nhì cấp </w:t>
      </w:r>
      <w:proofErr w:type="gramStart"/>
      <w:r w:rsidRPr="00E9100F">
        <w:rPr>
          <w:rFonts w:ascii="Times New Roman" w:eastAsia="Times New Roman" w:hAnsi="Times New Roman" w:cs="Times New Roman"/>
          <w:color w:val="000000"/>
          <w:sz w:val="26"/>
          <w:szCs w:val="26"/>
        </w:rPr>
        <w:t>trường.,</w:t>
      </w:r>
      <w:proofErr w:type="gramEnd"/>
      <w:r w:rsidRPr="00E9100F">
        <w:rPr>
          <w:rFonts w:ascii="Times New Roman" w:eastAsia="Times New Roman" w:hAnsi="Times New Roman" w:cs="Times New Roman"/>
          <w:color w:val="000000"/>
          <w:sz w:val="26"/>
          <w:szCs w:val="26"/>
        </w:rPr>
        <w:t xml:space="preserve"> Giải Nhất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Đánh giá tác động của chính sách tiền tệ và chính sách tài khóa đến thị trường chứng khoán Việt Nam</w:t>
      </w:r>
      <w:r w:rsidRPr="00E9100F">
        <w:rPr>
          <w:rFonts w:ascii="Times New Roman" w:eastAsia="Times New Roman" w:hAnsi="Times New Roman" w:cs="Times New Roman"/>
          <w:color w:val="000000"/>
          <w:sz w:val="26"/>
          <w:szCs w:val="26"/>
        </w:rPr>
        <w:t>; Năm 2015-2016; SV thực hiện: Phạm Thùy Linh, Nguyễn Anh Tiệp, Đỗ Thị Thúy; Giải Nhì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Đánh giá niềm tin của khách hàng cá nhân đối với ngân hàng thương mại ở VN; Năm 2014-2015</w:t>
      </w:r>
      <w:r w:rsidRPr="00E9100F">
        <w:rPr>
          <w:rFonts w:ascii="Times New Roman" w:eastAsia="Times New Roman" w:hAnsi="Times New Roman" w:cs="Times New Roman"/>
          <w:color w:val="000000"/>
          <w:sz w:val="26"/>
          <w:szCs w:val="26"/>
        </w:rPr>
        <w:t>; SV thực hiện: Nguyễn Thị Thúy Dung. Vũ Văn Đức, Vũ Trung Kiên; Giải nhất cấp trường.</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Đánh giá các nhân tố ảnh hưởng đến mức độ an toàn và lành mạnh tài chính của các ngân hàng thương mại VN giai đoạn 2008 - 2013</w:t>
      </w:r>
      <w:r w:rsidRPr="00E9100F">
        <w:rPr>
          <w:rFonts w:ascii="Times New Roman" w:eastAsia="Times New Roman" w:hAnsi="Times New Roman" w:cs="Times New Roman"/>
          <w:color w:val="000000"/>
          <w:sz w:val="26"/>
          <w:szCs w:val="26"/>
        </w:rPr>
        <w:t>; Năm 2014-2015; SV thực hiện: Bùi Nguyên Hạnh, Lê Ngọc Thiên Trang; Giải nhì cấp trường.</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Đánh giá tác động dịch vụ Internet Banking tới hiệu quả hoạt động của các ngân hàng thương mại VN giai đoạn 2009 - 2014</w:t>
      </w:r>
      <w:r w:rsidRPr="00E9100F">
        <w:rPr>
          <w:rFonts w:ascii="Times New Roman" w:eastAsia="Times New Roman" w:hAnsi="Times New Roman" w:cs="Times New Roman"/>
          <w:color w:val="000000"/>
          <w:sz w:val="26"/>
          <w:szCs w:val="26"/>
        </w:rPr>
        <w:t>; Năm 2014-2015; SV thực hiện: Lê Phương Uyên, Lê Thị Minh Phương; Giải nhì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Nghiên cứu mối quan hệ giữa đa dạng hóa giới tính trong hội đồng quản trị, ban giám đốc và khả năng sinh lợi của doanh nghiệp niêm yết tại VN</w:t>
      </w:r>
      <w:r w:rsidRPr="00E9100F">
        <w:rPr>
          <w:rFonts w:ascii="Times New Roman" w:eastAsia="Times New Roman" w:hAnsi="Times New Roman" w:cs="Times New Roman"/>
          <w:color w:val="000000"/>
          <w:sz w:val="26"/>
          <w:szCs w:val="26"/>
        </w:rPr>
        <w:t>; Năm 2014-2015; SV thực hiện: Hoàng Hữu Lợi, Bùi Thị Nga; Giải nhì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lastRenderedPageBreak/>
        <w:t>Tên đề tài: C</w:t>
      </w:r>
      <w:r w:rsidRPr="0060785B">
        <w:rPr>
          <w:rFonts w:ascii="Times New Roman" w:eastAsia="Times New Roman" w:hAnsi="Times New Roman" w:cs="Times New Roman"/>
          <w:i/>
          <w:iCs/>
          <w:color w:val="000000"/>
          <w:sz w:val="26"/>
          <w:szCs w:val="26"/>
        </w:rPr>
        <w:t>ác yếu tố ảnh hưởng đến ý định sử dụng Facebook-banking của khách hàng thế hệ Y trong dịch vụ ngân hàng bán lẻ</w:t>
      </w:r>
      <w:r w:rsidRPr="00E9100F">
        <w:rPr>
          <w:rFonts w:ascii="Times New Roman" w:eastAsia="Times New Roman" w:hAnsi="Times New Roman" w:cs="Times New Roman"/>
          <w:color w:val="000000"/>
          <w:sz w:val="26"/>
          <w:szCs w:val="26"/>
        </w:rPr>
        <w:t>; Năm 2014-2015; SV thực hiện: Phạm Thùy Linh, Phạm Ngọc Hà; Giải ba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Bài học và kinh nghiệm từ thực trạng đầu tư chứng khoán của sinh viên</w:t>
      </w:r>
      <w:r w:rsidRPr="00E9100F">
        <w:rPr>
          <w:rFonts w:ascii="Times New Roman" w:eastAsia="Times New Roman" w:hAnsi="Times New Roman" w:cs="Times New Roman"/>
          <w:color w:val="000000"/>
          <w:sz w:val="26"/>
          <w:szCs w:val="26"/>
        </w:rPr>
        <w:t>; Năm 2014-2015; SV thực hiện: Lại Thanh Loan, Lê Huyền Anh, Hoàng Hà Phương Thảo; Giải ba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A cluster-Based approach for identifying Asean 5+3 possibility of forming acommon currency</w:t>
      </w:r>
      <w:r w:rsidRPr="00E9100F">
        <w:rPr>
          <w:rFonts w:ascii="Times New Roman" w:eastAsia="Times New Roman" w:hAnsi="Times New Roman" w:cs="Times New Roman"/>
          <w:color w:val="000000"/>
          <w:sz w:val="26"/>
          <w:szCs w:val="26"/>
        </w:rPr>
        <w:t>; Năm 2013-2014; SV thực hiện: Ngô Nhật Hà, Lý Thu Thảo; Giải nhất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Đánh giá tác động của các biến số lạm phát, cung tiền tệ và tỷ giá hối đoái lên lãi suất ở VN</w:t>
      </w:r>
      <w:r w:rsidRPr="00E9100F">
        <w:rPr>
          <w:rFonts w:ascii="Times New Roman" w:eastAsia="Times New Roman" w:hAnsi="Times New Roman" w:cs="Times New Roman"/>
          <w:color w:val="000000"/>
          <w:sz w:val="26"/>
          <w:szCs w:val="26"/>
        </w:rPr>
        <w:t>; Năm 2013-2014; SV thực hiện: Nguyễn Thị Thúy Dung, Vũ Trung Kiên, Vũ Văn Đức; Giải nhì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Đánh giá và nâng cao hiệu quả ứng dụng chuẩn quốc tế Basel II vào quản trị rủi ro tín dụng của hệ thống ngân hàng thương mại VN</w:t>
      </w:r>
      <w:r w:rsidRPr="00E9100F">
        <w:rPr>
          <w:rFonts w:ascii="Times New Roman" w:eastAsia="Times New Roman" w:hAnsi="Times New Roman" w:cs="Times New Roman"/>
          <w:color w:val="000000"/>
          <w:sz w:val="26"/>
          <w:szCs w:val="26"/>
        </w:rPr>
        <w:t>; Năm 2013-2014; SV thực hiện: Nguyễn Thị Thùy Linh, Cao Thu Trang, Nguyễn Thị Thanh Nhàn; Giải nhì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Kế toán chi phí dòng nguyên vật liệu (MFCA) - công cụ mới của kế toán quản trị môi trường</w:t>
      </w:r>
      <w:r w:rsidRPr="00E9100F">
        <w:rPr>
          <w:rFonts w:ascii="Times New Roman" w:eastAsia="Times New Roman" w:hAnsi="Times New Roman" w:cs="Times New Roman"/>
          <w:color w:val="000000"/>
          <w:sz w:val="26"/>
          <w:szCs w:val="26"/>
        </w:rPr>
        <w:t>; Năm 2013-2014; SV thực hiện: Phạm Thị Duyên, Nguyễn Thùy Linh; Giải nhì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Hoạt động M&amp;A trong tái cấu trúc hệ thống ngân hàng thương mại VN</w:t>
      </w:r>
      <w:r w:rsidRPr="00E9100F">
        <w:rPr>
          <w:rFonts w:ascii="Times New Roman" w:eastAsia="Times New Roman" w:hAnsi="Times New Roman" w:cs="Times New Roman"/>
          <w:color w:val="000000"/>
          <w:sz w:val="26"/>
          <w:szCs w:val="26"/>
        </w:rPr>
        <w:t>; Năm 2013-2014; SV thực hiện: Ngô Thị Vân; Giải ba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Kiểm tra sức chịu đựng của các ngân hàng thương mại lớn ở Việt Nam</w:t>
      </w:r>
      <w:r w:rsidRPr="00E9100F">
        <w:rPr>
          <w:rFonts w:ascii="Times New Roman" w:eastAsia="Times New Roman" w:hAnsi="Times New Roman" w:cs="Times New Roman"/>
          <w:color w:val="000000"/>
          <w:sz w:val="26"/>
          <w:szCs w:val="26"/>
        </w:rPr>
        <w:t>; Năm 2012-2013; SV thực hiện: Phùng Đức Quyền; Giải nhất cấp khoa, Giải nhất cấp trường, Giải nhất cấp ĐHGQ, cấp Bộ.</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Hoạt động M&amp;A ngân hàng thương mại Việt Nam: Thực trạng - Giải phá</w:t>
      </w:r>
      <w:r w:rsidRPr="00E9100F">
        <w:rPr>
          <w:rFonts w:ascii="Times New Roman" w:eastAsia="Times New Roman" w:hAnsi="Times New Roman" w:cs="Times New Roman"/>
          <w:color w:val="000000"/>
          <w:sz w:val="26"/>
          <w:szCs w:val="26"/>
        </w:rPr>
        <w:t>p; Năm 2012-2013; SV thực hiện: Nguyễn Tá Tiến, Lê Quỳnh Mai, giải Ba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Đo lường quá trình dẫn truyền lãi suất ở VN giai đoạn 2005-2011</w:t>
      </w:r>
      <w:r w:rsidRPr="00E9100F">
        <w:rPr>
          <w:rFonts w:ascii="Times New Roman" w:eastAsia="Times New Roman" w:hAnsi="Times New Roman" w:cs="Times New Roman"/>
          <w:color w:val="000000"/>
          <w:sz w:val="26"/>
          <w:szCs w:val="26"/>
        </w:rPr>
        <w:t>; Năm 2012-2013; SV thực hiện: Phùng Đức Quyền, Lưu Thị Quỳnh Giang; Giải nhất cấp khoa, Giải nhì cấp trường.</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Đánh gia hiệu quả của các tổ chức tài chính vi mô tại VN trong công tác xóa đói giảm nghèo</w:t>
      </w:r>
      <w:r w:rsidRPr="00E9100F">
        <w:rPr>
          <w:rFonts w:ascii="Times New Roman" w:eastAsia="Times New Roman" w:hAnsi="Times New Roman" w:cs="Times New Roman"/>
          <w:color w:val="000000"/>
          <w:sz w:val="26"/>
          <w:szCs w:val="26"/>
        </w:rPr>
        <w:t>; Năm 2012-2013; SV thực hiện: Đinh Thị Phương Thảo, Nguyễn Thị Kim Hoa, Bùi Thị Nhâm; Giải ba cấp khoa, Giải ba cấp trườn.</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lastRenderedPageBreak/>
        <w:t>Tên đề tài: </w:t>
      </w:r>
      <w:r w:rsidRPr="0060785B">
        <w:rPr>
          <w:rFonts w:ascii="Times New Roman" w:eastAsia="Times New Roman" w:hAnsi="Times New Roman" w:cs="Times New Roman"/>
          <w:i/>
          <w:iCs/>
          <w:color w:val="000000"/>
          <w:sz w:val="26"/>
          <w:szCs w:val="26"/>
        </w:rPr>
        <w:t>Đánh giá hiệu quả sản xuất kinh doanh, tài chính và môi trường của một số doanh nghiệp ngành công nghiệp chế biến: Ứng dụng phương pháp bao dữ liệu (DEA)</w:t>
      </w:r>
      <w:r w:rsidRPr="00E9100F">
        <w:rPr>
          <w:rFonts w:ascii="Times New Roman" w:eastAsia="Times New Roman" w:hAnsi="Times New Roman" w:cs="Times New Roman"/>
          <w:color w:val="000000"/>
          <w:sz w:val="26"/>
          <w:szCs w:val="26"/>
        </w:rPr>
        <w:t>; Năm 2012-2013; SV thực hiện: Nguyễn Thị Dịu, Bùi Thị Hương Lan; Giải ba cấp khoa</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Đầu tư cho vốn con người, bài học kinh nghiệm từ các quốc gia</w:t>
      </w:r>
      <w:r w:rsidRPr="00E9100F">
        <w:rPr>
          <w:rFonts w:ascii="Times New Roman" w:eastAsia="Times New Roman" w:hAnsi="Times New Roman" w:cs="Times New Roman"/>
          <w:color w:val="000000"/>
          <w:sz w:val="26"/>
          <w:szCs w:val="26"/>
        </w:rPr>
        <w:t>; Năm 2011-2012; SV thực hiện: Bùi Thị Nhâm; Giải ba cấp khoa, Giải khuyến khích cấp trường.</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 </w:t>
      </w:r>
      <w:r w:rsidRPr="0060785B">
        <w:rPr>
          <w:rFonts w:ascii="Times New Roman" w:eastAsia="Times New Roman" w:hAnsi="Times New Roman" w:cs="Times New Roman"/>
          <w:i/>
          <w:iCs/>
          <w:color w:val="000000"/>
          <w:sz w:val="26"/>
          <w:szCs w:val="26"/>
        </w:rPr>
        <w:t>Quy tắc Taylor và gợi ý chính sách điều hành lãi suất cho VN</w:t>
      </w:r>
      <w:r w:rsidRPr="00E9100F">
        <w:rPr>
          <w:rFonts w:ascii="Times New Roman" w:eastAsia="Times New Roman" w:hAnsi="Times New Roman" w:cs="Times New Roman"/>
          <w:color w:val="000000"/>
          <w:sz w:val="26"/>
          <w:szCs w:val="26"/>
        </w:rPr>
        <w:t>; Năm 2011-2012; SV thực hiện: Vũ Xuân Hòa; Giải nhì cấp khoa, Giải khuyến khích cấp trường.</w:t>
      </w:r>
    </w:p>
    <w:p w:rsidR="00E9100F" w:rsidRPr="00E9100F" w:rsidRDefault="00E9100F" w:rsidP="0060785B">
      <w:pPr>
        <w:numPr>
          <w:ilvl w:val="0"/>
          <w:numId w:val="1"/>
        </w:numPr>
        <w:shd w:val="clear" w:color="auto" w:fill="FFFFFF"/>
        <w:spacing w:after="120"/>
        <w:jc w:val="both"/>
        <w:textAlignment w:val="baseline"/>
        <w:rPr>
          <w:rFonts w:ascii="Times New Roman" w:eastAsia="Times New Roman" w:hAnsi="Times New Roman" w:cs="Times New Roman"/>
          <w:color w:val="000000"/>
          <w:sz w:val="26"/>
          <w:szCs w:val="26"/>
        </w:rPr>
      </w:pPr>
      <w:r w:rsidRPr="00E9100F">
        <w:rPr>
          <w:rFonts w:ascii="Times New Roman" w:eastAsia="Times New Roman" w:hAnsi="Times New Roman" w:cs="Times New Roman"/>
          <w:color w:val="000000"/>
          <w:sz w:val="26"/>
          <w:szCs w:val="26"/>
        </w:rPr>
        <w:t>Tên đề tài:</w:t>
      </w:r>
      <w:r w:rsidRPr="0060785B">
        <w:rPr>
          <w:rFonts w:ascii="Times New Roman" w:eastAsia="Times New Roman" w:hAnsi="Times New Roman" w:cs="Times New Roman"/>
          <w:i/>
          <w:iCs/>
          <w:color w:val="000000"/>
          <w:sz w:val="26"/>
          <w:szCs w:val="26"/>
        </w:rPr>
        <w:t> Ứng dụng mô hình hồi qua đa bién trong phân tích biến động giá và kiểm định vàng là nơi trú ẩn cho thị trường VN</w:t>
      </w:r>
      <w:r w:rsidRPr="00E9100F">
        <w:rPr>
          <w:rFonts w:ascii="Times New Roman" w:eastAsia="Times New Roman" w:hAnsi="Times New Roman" w:cs="Times New Roman"/>
          <w:color w:val="000000"/>
          <w:sz w:val="26"/>
          <w:szCs w:val="26"/>
        </w:rPr>
        <w:t>; Năm 2011-2012; SV thực hiện: Nguyễn Đức Khương; Giải nhì cấp khoa.</w:t>
      </w:r>
    </w:p>
    <w:p w:rsidR="00780533" w:rsidRPr="0060785B" w:rsidRDefault="00780533" w:rsidP="0060785B">
      <w:pPr>
        <w:spacing w:after="120"/>
        <w:rPr>
          <w:rFonts w:ascii="Times New Roman" w:hAnsi="Times New Roman" w:cs="Times New Roman"/>
          <w:sz w:val="26"/>
          <w:szCs w:val="26"/>
        </w:rPr>
      </w:pPr>
    </w:p>
    <w:sectPr w:rsidR="00780533" w:rsidRPr="0060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B5F1D"/>
    <w:multiLevelType w:val="multilevel"/>
    <w:tmpl w:val="4986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42"/>
    <w:rsid w:val="002E2270"/>
    <w:rsid w:val="0060785B"/>
    <w:rsid w:val="006F155C"/>
    <w:rsid w:val="00780533"/>
    <w:rsid w:val="00E9100F"/>
    <w:rsid w:val="00EF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10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10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2018-12-08T06:05:00Z</dcterms:created>
  <dcterms:modified xsi:type="dcterms:W3CDTF">2018-12-08T06:20:00Z</dcterms:modified>
</cp:coreProperties>
</file>